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EB" w:rsidRDefault="00133AEB" w:rsidP="00133AEB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51205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Střední škola obchodu, služeb a řemesel</w:t>
      </w:r>
    </w:p>
    <w:p w:rsidR="00133AEB" w:rsidRDefault="00133AEB" w:rsidP="00133AEB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a Jazyková škola s právem státní jazykové zkoušky, 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133AEB" w:rsidRDefault="00133AEB" w:rsidP="00133AEB">
      <w:pPr>
        <w:rPr>
          <w:sz w:val="8"/>
          <w:szCs w:val="8"/>
          <w:lang w:bidi="he-IL"/>
        </w:rPr>
      </w:pPr>
    </w:p>
    <w:p w:rsidR="00133AEB" w:rsidRPr="00133AEB" w:rsidRDefault="00133AEB" w:rsidP="00133AEB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133AEB">
        <w:rPr>
          <w:rFonts w:ascii="Times New Roman" w:hAnsi="Times New Roman" w:cs="Times New Roman"/>
          <w:b/>
          <w:sz w:val="28"/>
          <w:szCs w:val="28"/>
        </w:rPr>
        <w:t>Teoretické vyučování</w:t>
      </w:r>
    </w:p>
    <w:p w:rsidR="00133AEB" w:rsidRPr="00133AEB" w:rsidRDefault="00133AEB" w:rsidP="00133AEB">
      <w:pPr>
        <w:spacing w:line="480" w:lineRule="auto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Vyřizuje: Prošková</w:t>
      </w:r>
      <w:r w:rsidRPr="00133AEB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133AEB">
        <w:rPr>
          <w:rFonts w:ascii="Times New Roman" w:hAnsi="Times New Roman" w:cs="Times New Roman"/>
          <w:b/>
        </w:rPr>
        <w:t xml:space="preserve"> </w:t>
      </w:r>
      <w:r w:rsidR="0023155C">
        <w:rPr>
          <w:rFonts w:ascii="Times New Roman" w:hAnsi="Times New Roman" w:cs="Times New Roman"/>
          <w:b/>
        </w:rPr>
        <w:t xml:space="preserve">          </w:t>
      </w:r>
      <w:r w:rsidRPr="00133AEB">
        <w:rPr>
          <w:rFonts w:ascii="Times New Roman" w:hAnsi="Times New Roman" w:cs="Times New Roman"/>
          <w:b/>
        </w:rPr>
        <w:t xml:space="preserve">  </w:t>
      </w:r>
      <w:r w:rsidRPr="00133AEB">
        <w:rPr>
          <w:rFonts w:ascii="Times New Roman" w:hAnsi="Times New Roman" w:cs="Times New Roman"/>
        </w:rPr>
        <w:t xml:space="preserve">V Táboře </w:t>
      </w:r>
      <w:r w:rsidR="00042368">
        <w:rPr>
          <w:rFonts w:ascii="Times New Roman" w:hAnsi="Times New Roman" w:cs="Times New Roman"/>
        </w:rPr>
        <w:t>19</w:t>
      </w:r>
      <w:r w:rsidRPr="00133AEB">
        <w:rPr>
          <w:rFonts w:ascii="Times New Roman" w:hAnsi="Times New Roman" w:cs="Times New Roman"/>
        </w:rPr>
        <w:t>.</w:t>
      </w:r>
      <w:r w:rsidR="00EA724C">
        <w:rPr>
          <w:rFonts w:ascii="Times New Roman" w:hAnsi="Times New Roman" w:cs="Times New Roman"/>
        </w:rPr>
        <w:t xml:space="preserve"> </w:t>
      </w:r>
      <w:r w:rsidRPr="00133AEB">
        <w:rPr>
          <w:rFonts w:ascii="Times New Roman" w:hAnsi="Times New Roman" w:cs="Times New Roman"/>
        </w:rPr>
        <w:t>3.</w:t>
      </w:r>
      <w:r w:rsidR="00EA724C">
        <w:rPr>
          <w:rFonts w:ascii="Times New Roman" w:hAnsi="Times New Roman" w:cs="Times New Roman"/>
        </w:rPr>
        <w:t xml:space="preserve"> </w:t>
      </w:r>
      <w:r w:rsidRPr="00133AEB">
        <w:rPr>
          <w:rFonts w:ascii="Times New Roman" w:hAnsi="Times New Roman" w:cs="Times New Roman"/>
        </w:rPr>
        <w:t>20</w:t>
      </w:r>
      <w:r w:rsidR="0023155C">
        <w:rPr>
          <w:rFonts w:ascii="Times New Roman" w:hAnsi="Times New Roman" w:cs="Times New Roman"/>
        </w:rPr>
        <w:t>2</w:t>
      </w:r>
      <w:r w:rsidR="00042368">
        <w:rPr>
          <w:rFonts w:ascii="Times New Roman" w:hAnsi="Times New Roman" w:cs="Times New Roman"/>
        </w:rPr>
        <w:t>1</w:t>
      </w:r>
    </w:p>
    <w:p w:rsidR="003355C2" w:rsidRDefault="00345793">
      <w:pPr>
        <w:rPr>
          <w:rFonts w:ascii="Times New Roman" w:hAnsi="Times New Roman" w:cs="Times New Roman"/>
          <w:b/>
          <w:sz w:val="28"/>
          <w:szCs w:val="28"/>
        </w:rPr>
      </w:pPr>
      <w:r w:rsidRPr="00133AEB">
        <w:rPr>
          <w:rFonts w:ascii="Times New Roman" w:hAnsi="Times New Roman" w:cs="Times New Roman"/>
          <w:b/>
          <w:sz w:val="28"/>
          <w:szCs w:val="28"/>
        </w:rPr>
        <w:t xml:space="preserve">Způsob </w:t>
      </w:r>
      <w:r w:rsidR="00DA2561" w:rsidRPr="00133AEB">
        <w:rPr>
          <w:rFonts w:ascii="Times New Roman" w:hAnsi="Times New Roman" w:cs="Times New Roman"/>
          <w:b/>
          <w:sz w:val="28"/>
          <w:szCs w:val="28"/>
        </w:rPr>
        <w:t>hodnocení zkoušek profilové části maturitní zkoušky</w:t>
      </w:r>
      <w:r w:rsidR="0013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AEB" w:rsidRPr="00133AEB" w:rsidRDefault="00133A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Obor: 68-43-M/01 Veřejnosprávní činnost, školní rok 20</w:t>
      </w:r>
      <w:r w:rsidR="0004236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23155C">
        <w:rPr>
          <w:rFonts w:ascii="Times New Roman" w:hAnsi="Times New Roman" w:cs="Times New Roman"/>
          <w:b/>
          <w:sz w:val="28"/>
          <w:szCs w:val="28"/>
        </w:rPr>
        <w:t>2</w:t>
      </w:r>
      <w:r w:rsidR="00042368">
        <w:rPr>
          <w:rFonts w:ascii="Times New Roman" w:hAnsi="Times New Roman" w:cs="Times New Roman"/>
          <w:b/>
          <w:sz w:val="28"/>
          <w:szCs w:val="28"/>
        </w:rPr>
        <w:t>1</w:t>
      </w:r>
    </w:p>
    <w:p w:rsidR="00DA2561" w:rsidRPr="00133AEB" w:rsidRDefault="00345793" w:rsidP="00DA2561">
      <w:pPr>
        <w:rPr>
          <w:rFonts w:ascii="Times New Roman" w:hAnsi="Times New Roman" w:cs="Times New Roman"/>
          <w:b/>
          <w:sz w:val="28"/>
          <w:szCs w:val="28"/>
        </w:rPr>
      </w:pPr>
      <w:r w:rsidRPr="00133A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7FA1" w:rsidRPr="00133AEB">
        <w:rPr>
          <w:rFonts w:ascii="Times New Roman" w:hAnsi="Times New Roman" w:cs="Times New Roman"/>
          <w:b/>
          <w:sz w:val="28"/>
          <w:szCs w:val="28"/>
        </w:rPr>
        <w:t>P</w:t>
      </w:r>
      <w:r w:rsidR="00DA2561" w:rsidRPr="00133AEB">
        <w:rPr>
          <w:rFonts w:ascii="Times New Roman" w:hAnsi="Times New Roman" w:cs="Times New Roman"/>
          <w:b/>
          <w:sz w:val="28"/>
          <w:szCs w:val="28"/>
        </w:rPr>
        <w:t>raktická MZ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492"/>
        <w:gridCol w:w="1980"/>
      </w:tblGrid>
      <w:tr w:rsidR="00DA2561" w:rsidRPr="00133AEB" w:rsidTr="00DA2561">
        <w:trPr>
          <w:trHeight w:val="85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133AE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  <w:b/>
              </w:rPr>
              <w:t>PŘEDMĚT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133AE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  <w:b/>
              </w:rPr>
              <w:t>ÚKOL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133AE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  <w:b/>
              </w:rPr>
              <w:t>% zastoupení v celkovém hodnocení</w:t>
            </w:r>
          </w:p>
        </w:tc>
      </w:tr>
      <w:tr w:rsidR="00DA2561" w:rsidRPr="00133AEB" w:rsidTr="00DA2561">
        <w:trPr>
          <w:trHeight w:val="8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133AE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  <w:b/>
              </w:rPr>
              <w:t>Veřejná správa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133AEB" w:rsidRDefault="00DA2561" w:rsidP="00F3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3AEB">
              <w:rPr>
                <w:rFonts w:ascii="Times New Roman" w:hAnsi="Times New Roman" w:cs="Times New Roman"/>
              </w:rPr>
              <w:t xml:space="preserve">Vypracování úkolů z oblasti veřejné </w:t>
            </w:r>
            <w:r w:rsidR="00BA35B1">
              <w:rPr>
                <w:rFonts w:ascii="Times New Roman" w:hAnsi="Times New Roman" w:cs="Times New Roman"/>
              </w:rPr>
              <w:t>správy, zpracování konkrétních dokumentů a formulářů, výpočty dávek.</w:t>
            </w:r>
          </w:p>
          <w:p w:rsidR="00345793" w:rsidRPr="00133AEB" w:rsidRDefault="00345793" w:rsidP="00F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</w:rPr>
              <w:t xml:space="preserve">Hodnotí se správnost </w:t>
            </w:r>
            <w:r w:rsidR="00F37FA1" w:rsidRPr="00133AEB">
              <w:rPr>
                <w:rFonts w:ascii="Times New Roman" w:hAnsi="Times New Roman" w:cs="Times New Roman"/>
              </w:rPr>
              <w:t>vy</w:t>
            </w:r>
            <w:r w:rsidR="00123AE8" w:rsidRPr="00133AEB">
              <w:rPr>
                <w:rFonts w:ascii="Times New Roman" w:hAnsi="Times New Roman" w:cs="Times New Roman"/>
              </w:rPr>
              <w:t xml:space="preserve">hotovení a zpracování dokladů, správnost výpočtů a </w:t>
            </w:r>
            <w:r w:rsidR="00F37FA1" w:rsidRPr="00133AEB">
              <w:rPr>
                <w:rFonts w:ascii="Times New Roman" w:hAnsi="Times New Roman" w:cs="Times New Roman"/>
              </w:rPr>
              <w:t>zpracování zadaných otázek.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133AEB" w:rsidRDefault="00133AEB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A2561" w:rsidRPr="00133AEB">
              <w:rPr>
                <w:rFonts w:ascii="Times New Roman" w:hAnsi="Times New Roman" w:cs="Times New Roman"/>
              </w:rPr>
              <w:t>%</w:t>
            </w:r>
          </w:p>
        </w:tc>
      </w:tr>
      <w:tr w:rsidR="00DA2561" w:rsidRPr="00133AEB" w:rsidTr="00DA2561">
        <w:trPr>
          <w:trHeight w:val="8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133AE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  <w:b/>
              </w:rPr>
              <w:t>Právo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133AEB" w:rsidRDefault="00DA2561" w:rsidP="00F3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3AEB">
              <w:rPr>
                <w:rFonts w:ascii="Times New Roman" w:hAnsi="Times New Roman" w:cs="Times New Roman"/>
              </w:rPr>
              <w:t xml:space="preserve">Zpracování právních dokumentů a řešení </w:t>
            </w:r>
            <w:r w:rsidR="00BA35B1">
              <w:rPr>
                <w:rFonts w:ascii="Times New Roman" w:hAnsi="Times New Roman" w:cs="Times New Roman"/>
              </w:rPr>
              <w:t xml:space="preserve">konkrétních </w:t>
            </w:r>
            <w:r w:rsidRPr="00133AEB">
              <w:rPr>
                <w:rFonts w:ascii="Times New Roman" w:hAnsi="Times New Roman" w:cs="Times New Roman"/>
              </w:rPr>
              <w:t>práv</w:t>
            </w:r>
            <w:r w:rsidR="00BA35B1">
              <w:rPr>
                <w:rFonts w:ascii="Times New Roman" w:hAnsi="Times New Roman" w:cs="Times New Roman"/>
              </w:rPr>
              <w:t>ních problémů.</w:t>
            </w:r>
          </w:p>
          <w:p w:rsidR="00345793" w:rsidRPr="00133AEB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EB">
              <w:rPr>
                <w:rFonts w:ascii="Times New Roman" w:hAnsi="Times New Roman" w:cs="Times New Roman"/>
              </w:rPr>
              <w:t>Hodnotí se správnost vy</w:t>
            </w:r>
            <w:r w:rsidR="0061690D" w:rsidRPr="00133AEB">
              <w:rPr>
                <w:rFonts w:ascii="Times New Roman" w:hAnsi="Times New Roman" w:cs="Times New Roman"/>
              </w:rPr>
              <w:t>hotovení a zpracování dokladů a právních dokumentů,</w:t>
            </w:r>
            <w:r w:rsidRPr="00133AEB">
              <w:rPr>
                <w:rFonts w:ascii="Times New Roman" w:hAnsi="Times New Roman" w:cs="Times New Roman"/>
              </w:rPr>
              <w:t xml:space="preserve"> dále zpracování zadaných otázek.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133AEB" w:rsidRDefault="00133AEB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A2561" w:rsidRPr="00133AEB">
              <w:rPr>
                <w:rFonts w:ascii="Times New Roman" w:hAnsi="Times New Roman" w:cs="Times New Roman"/>
              </w:rPr>
              <w:t>%</w:t>
            </w:r>
          </w:p>
        </w:tc>
      </w:tr>
    </w:tbl>
    <w:p w:rsidR="00123AE8" w:rsidRDefault="00123AE8" w:rsidP="00DA2561">
      <w:pPr>
        <w:rPr>
          <w:rFonts w:ascii="Times New Roman" w:hAnsi="Times New Roman" w:cs="Times New Roman"/>
        </w:rPr>
      </w:pPr>
    </w:p>
    <w:p w:rsidR="00133AEB" w:rsidRPr="00133AEB" w:rsidRDefault="00133AEB" w:rsidP="00DA2561">
      <w:pPr>
        <w:rPr>
          <w:rFonts w:ascii="Times New Roman" w:hAnsi="Times New Roman" w:cs="Times New Roman"/>
        </w:rPr>
      </w:pPr>
    </w:p>
    <w:p w:rsidR="005438EF" w:rsidRPr="00133AEB" w:rsidRDefault="00087368" w:rsidP="005438EF">
      <w:pPr>
        <w:rPr>
          <w:rFonts w:ascii="Times New Roman" w:hAnsi="Times New Roman" w:cs="Times New Roman"/>
          <w:b/>
          <w:sz w:val="28"/>
          <w:szCs w:val="28"/>
        </w:rPr>
      </w:pPr>
      <w:r w:rsidRPr="00133AEB">
        <w:rPr>
          <w:rFonts w:ascii="Times New Roman" w:hAnsi="Times New Roman" w:cs="Times New Roman"/>
          <w:b/>
          <w:sz w:val="28"/>
          <w:szCs w:val="28"/>
        </w:rPr>
        <w:t>2</w:t>
      </w:r>
      <w:r w:rsidR="005438EF" w:rsidRPr="00133AEB">
        <w:rPr>
          <w:rFonts w:ascii="Times New Roman" w:hAnsi="Times New Roman" w:cs="Times New Roman"/>
          <w:b/>
          <w:sz w:val="28"/>
          <w:szCs w:val="28"/>
        </w:rPr>
        <w:t>. Ústní část profilové maturitní zkoušky</w:t>
      </w:r>
    </w:p>
    <w:p w:rsidR="00123AE8" w:rsidRPr="00133AEB" w:rsidRDefault="005438EF" w:rsidP="00123AE8">
      <w:pPr>
        <w:rPr>
          <w:rFonts w:ascii="Times New Roman" w:hAnsi="Times New Roman" w:cs="Times New Roman"/>
          <w:b/>
        </w:rPr>
      </w:pPr>
      <w:r w:rsidRPr="00133AEB">
        <w:rPr>
          <w:rFonts w:ascii="Times New Roman" w:hAnsi="Times New Roman" w:cs="Times New Roman"/>
        </w:rPr>
        <w:t>Výsledky žáka u ústní části profilové maturitní zkoušky se hodnotí těmito stupni prospěchu: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Stupeň 1 (výborný)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 xml:space="preserve">Žák ovládá požadované poznatky, fakta, pojmy, definice a zákonitosti uceleně, přesně a úplně a chápe vztahy mezi nimi. Myslí logicky správně, zřetelně se u něho projevuje samostatnost. Jeho ústní projev je správný, přesný a výstižný, pouze s menšími nedostatky. </w:t>
      </w:r>
    </w:p>
    <w:p w:rsidR="00123AE8" w:rsidRPr="00133AEB" w:rsidRDefault="00123AE8" w:rsidP="005438EF">
      <w:pPr>
        <w:jc w:val="both"/>
        <w:rPr>
          <w:rFonts w:ascii="Times New Roman" w:hAnsi="Times New Roman" w:cs="Times New Roman"/>
        </w:rPr>
      </w:pP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Stupeň 2 (chvalitebný)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 xml:space="preserve">Žák ovládá požadované poznatky, fakta, pojmy, definice a zákonitosti v podstatě uceleně, přesně a úplně, v jeho myšlení se projevuje logika a tvořivost. Ústní projev má menší nedostatky ve správnosti, přesnosti a výstižnosti, bez podstatných nedostatků. </w:t>
      </w:r>
    </w:p>
    <w:p w:rsidR="00123AE8" w:rsidRPr="00133AE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Stupeň 3 (dobrý)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Žák má v ucelenosti, přesnosti a úplnosti osvojení si požadovaných poznatků, faktů, pojmů, definic a zákonitostí nepodstatné mezery</w:t>
      </w:r>
      <w:r w:rsidR="00123AE8" w:rsidRPr="00133AEB">
        <w:rPr>
          <w:rFonts w:ascii="Times New Roman" w:hAnsi="Times New Roman" w:cs="Times New Roman"/>
        </w:rPr>
        <w:t>.</w:t>
      </w:r>
      <w:r w:rsidRPr="00133AEB">
        <w:rPr>
          <w:rFonts w:ascii="Times New Roman" w:hAnsi="Times New Roman" w:cs="Times New Roman"/>
        </w:rPr>
        <w:t xml:space="preserve"> Jeho myšlení je vcelku správné, ale málo tvořivé, v jeho logice se vysk</w:t>
      </w:r>
      <w:r w:rsidR="00123AE8" w:rsidRPr="00133AEB">
        <w:rPr>
          <w:rFonts w:ascii="Times New Roman" w:hAnsi="Times New Roman" w:cs="Times New Roman"/>
        </w:rPr>
        <w:t>ytují chyby. V ústním</w:t>
      </w:r>
      <w:r w:rsidRPr="00133AEB">
        <w:rPr>
          <w:rFonts w:ascii="Times New Roman" w:hAnsi="Times New Roman" w:cs="Times New Roman"/>
        </w:rPr>
        <w:t xml:space="preserve"> projevu má nedostatky ve správn</w:t>
      </w:r>
      <w:r w:rsidR="00123AE8" w:rsidRPr="00133AEB">
        <w:rPr>
          <w:rFonts w:ascii="Times New Roman" w:hAnsi="Times New Roman" w:cs="Times New Roman"/>
        </w:rPr>
        <w:t xml:space="preserve">osti, přesnosti a výstižnosti. </w:t>
      </w:r>
    </w:p>
    <w:p w:rsidR="00123AE8" w:rsidRPr="00133AE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Stupeň 4 (dostatečný)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Žák má v ucelenosti, přesnosti a úplnosti osvojení si požadovaných poznatků závažné mezery, je málo</w:t>
      </w: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 xml:space="preserve">pohotový a má větší nedostatky, </w:t>
      </w:r>
      <w:r w:rsidR="00123AE8" w:rsidRPr="00133AEB">
        <w:rPr>
          <w:rFonts w:ascii="Times New Roman" w:hAnsi="Times New Roman" w:cs="Times New Roman"/>
        </w:rPr>
        <w:t>v jeho projevu se vyskytují závažné chyby</w:t>
      </w:r>
      <w:r w:rsidRPr="00133AEB">
        <w:rPr>
          <w:rFonts w:ascii="Times New Roman" w:hAnsi="Times New Roman" w:cs="Times New Roman"/>
        </w:rPr>
        <w:t xml:space="preserve">, má vážné nedostatky ve správnosti, přesnosti a výstižnosti. </w:t>
      </w:r>
    </w:p>
    <w:p w:rsidR="00123AE8" w:rsidRPr="00133AE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133AE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Stupeň 5 (nedostatečný)</w:t>
      </w:r>
    </w:p>
    <w:p w:rsidR="00123AE8" w:rsidRPr="00133AEB" w:rsidRDefault="005438EF" w:rsidP="00133AEB">
      <w:pPr>
        <w:spacing w:after="0"/>
        <w:jc w:val="both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>Žák si požadované poznatky neosvojil uceleně, přesně a úplně, má v nich zá</w:t>
      </w:r>
      <w:r w:rsidR="008F24EC" w:rsidRPr="00133AEB">
        <w:rPr>
          <w:rFonts w:ascii="Times New Roman" w:hAnsi="Times New Roman" w:cs="Times New Roman"/>
        </w:rPr>
        <w:t>važné a značné mezery a</w:t>
      </w:r>
      <w:r w:rsidRPr="00133AEB">
        <w:rPr>
          <w:rFonts w:ascii="Times New Roman" w:hAnsi="Times New Roman" w:cs="Times New Roman"/>
        </w:rPr>
        <w:t xml:space="preserve"> velmi podstatné nedosta</w:t>
      </w:r>
      <w:r w:rsidR="008F24EC" w:rsidRPr="00133AEB">
        <w:rPr>
          <w:rFonts w:ascii="Times New Roman" w:hAnsi="Times New Roman" w:cs="Times New Roman"/>
        </w:rPr>
        <w:t>tky.</w:t>
      </w:r>
      <w:r w:rsidRPr="00133AEB">
        <w:rPr>
          <w:rFonts w:ascii="Times New Roman" w:hAnsi="Times New Roman" w:cs="Times New Roman"/>
        </w:rPr>
        <w:t xml:space="preserve"> </w:t>
      </w:r>
      <w:r w:rsidR="008F24EC" w:rsidRPr="00133AEB">
        <w:rPr>
          <w:rFonts w:ascii="Times New Roman" w:hAnsi="Times New Roman" w:cs="Times New Roman"/>
        </w:rPr>
        <w:t xml:space="preserve"> </w:t>
      </w:r>
      <w:r w:rsidRPr="00133AEB">
        <w:rPr>
          <w:rFonts w:ascii="Times New Roman" w:hAnsi="Times New Roman" w:cs="Times New Roman"/>
        </w:rPr>
        <w:t>Neprojevuje samostatnost v myšlení, vyskytují se u něho časté logické</w:t>
      </w:r>
      <w:r w:rsidR="00123AE8" w:rsidRPr="00133AEB">
        <w:rPr>
          <w:rFonts w:ascii="Times New Roman" w:hAnsi="Times New Roman" w:cs="Times New Roman"/>
        </w:rPr>
        <w:t xml:space="preserve"> nedostatky. V ústním </w:t>
      </w:r>
      <w:r w:rsidRPr="00133AEB">
        <w:rPr>
          <w:rFonts w:ascii="Times New Roman" w:hAnsi="Times New Roman" w:cs="Times New Roman"/>
        </w:rPr>
        <w:t xml:space="preserve">projevu má závažné nedostatky ve správnosti, přesnosti i výstižnosti. </w:t>
      </w:r>
      <w:r w:rsidR="00123AE8" w:rsidRPr="00133AEB">
        <w:rPr>
          <w:rFonts w:ascii="Times New Roman" w:hAnsi="Times New Roman" w:cs="Times New Roman"/>
        </w:rPr>
        <w:t xml:space="preserve">                               </w:t>
      </w:r>
      <w:r w:rsidR="00087368" w:rsidRPr="00133AEB">
        <w:rPr>
          <w:rFonts w:ascii="Times New Roman" w:hAnsi="Times New Roman" w:cs="Times New Roman"/>
        </w:rPr>
        <w:t xml:space="preserve">  </w:t>
      </w:r>
    </w:p>
    <w:p w:rsidR="00123AE8" w:rsidRPr="00133AEB" w:rsidRDefault="00123AE8" w:rsidP="00123AE8">
      <w:pPr>
        <w:spacing w:after="0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87368" w:rsidRPr="00133AEB">
        <w:rPr>
          <w:rFonts w:ascii="Times New Roman" w:hAnsi="Times New Roman" w:cs="Times New Roman"/>
        </w:rPr>
        <w:t xml:space="preserve">      </w:t>
      </w:r>
    </w:p>
    <w:p w:rsidR="00123AE8" w:rsidRPr="00133AEB" w:rsidRDefault="00087368" w:rsidP="00EA724C">
      <w:pPr>
        <w:spacing w:after="0"/>
        <w:rPr>
          <w:rFonts w:ascii="Times New Roman" w:hAnsi="Times New Roman" w:cs="Times New Roman"/>
        </w:rPr>
      </w:pPr>
      <w:r w:rsidRPr="00133AE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23AE8" w:rsidRPr="00133AEB" w:rsidSect="00133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7608"/>
    <w:multiLevelType w:val="hybridMultilevel"/>
    <w:tmpl w:val="B9E29ECA"/>
    <w:lvl w:ilvl="0" w:tplc="BF745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1"/>
    <w:rsid w:val="00042368"/>
    <w:rsid w:val="00087368"/>
    <w:rsid w:val="00123AE8"/>
    <w:rsid w:val="00133AEB"/>
    <w:rsid w:val="0023155C"/>
    <w:rsid w:val="003355C2"/>
    <w:rsid w:val="00345793"/>
    <w:rsid w:val="005438EF"/>
    <w:rsid w:val="005B7F2F"/>
    <w:rsid w:val="0061690D"/>
    <w:rsid w:val="008F24EC"/>
    <w:rsid w:val="00BA35B1"/>
    <w:rsid w:val="00DA2561"/>
    <w:rsid w:val="00EA724C"/>
    <w:rsid w:val="00F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978"/>
  <w15:docId w15:val="{E6D3314E-6117-44C0-8BBF-2D35D9F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33AE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33AEB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Ivana, Ing. (SSJS Tábor)</cp:lastModifiedBy>
  <cp:revision>3</cp:revision>
  <cp:lastPrinted>2018-05-16T07:14:00Z</cp:lastPrinted>
  <dcterms:created xsi:type="dcterms:W3CDTF">2021-03-24T11:27:00Z</dcterms:created>
  <dcterms:modified xsi:type="dcterms:W3CDTF">2021-03-25T07:40:00Z</dcterms:modified>
</cp:coreProperties>
</file>